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170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_DdeLink__381_1106952606"/>
      <w:bookmarkStart w:id="1" w:name="_GoBack"/>
      <w:bookmarkStart w:id="2" w:name="__DdeLink__1137_1762498619"/>
      <w:bookmarkEnd w:id="1"/>
      <w:bookmarkEnd w:id="2"/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_DdeLink__1137_17624986195"/>
      <w:bookmarkEnd w:id="3"/>
      <w:r>
        <mc:AlternateContent>
          <mc:Choice Requires="wps">
            <w:drawing>
              <wp:anchor behindDoc="0" distT="0" distB="0" distL="89535" distR="89535" simplePos="0" locked="0" layoutInCell="1" allowOverlap="1" relativeHeight="2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5291455" cy="5430520"/>
                <wp:effectExtent l="0" t="0" r="0" b="0"/>
                <wp:wrapSquare wrapText="bothSides"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920" cy="542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comgrade"/>
                              <w:tblpPr w:bottomFromText="0" w:horzAnchor="text" w:leftFromText="141" w:rightFromText="141" w:tblpX="0" w:tblpXSpec="" w:tblpY="1" w:tblpYSpec="" w:topFromText="0" w:vertAnchor="text"/>
                              <w:tblW w:w="8330" w:type="dxa"/>
                              <w:jc w:val="left"/>
                              <w:tblInd w:w="93" w:type="dxa"/>
                              <w:tblCellMar>
                                <w:top w:w="0" w:type="dxa"/>
                                <w:left w:w="8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881"/>
                              <w:gridCol w:w="5448"/>
                            </w:tblGrid>
                            <w:tr>
                              <w:trPr/>
                              <w:tc>
                                <w:tcPr>
                                  <w:tcW w:w="8329" w:type="dxa"/>
                                  <w:gridSpan w:val="2"/>
                                  <w:tcBorders/>
                                  <w:shd w:color="auto" w:fill="EEECE1" w:themeFill="background2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QUADRO PERMANENTE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tcBorders/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Nível de Escolaridade</w:t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Denominação do Cargo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Nível Superior (+ Curso Específico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Analista Administrativo de Saúde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restart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hd w:val="clear" w:color="auto" w:fill="B6DDE8" w:themeFill="accent5" w:themeFillTint="66"/>
                                    <w:spacing w:lineRule="auto" w:line="2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hd w:val="clear" w:color="auto" w:fill="B6DDE8" w:themeFill="accent5" w:themeFillTint="66"/>
                                    <w:spacing w:lineRule="auto" w:line="2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hd w:val="clear" w:color="auto" w:fill="B6DDE8" w:themeFill="accent5" w:themeFillTint="66"/>
                                    <w:spacing w:lineRule="auto" w:line="2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hd w:val="clear" w:color="auto" w:fill="B6DDE8" w:themeFill="accent5" w:themeFillTint="66"/>
                                    <w:spacing w:lineRule="auto" w:line="2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hd w:val="clear" w:color="auto" w:fill="B6DDE8" w:themeFill="accent5" w:themeFillTint="66"/>
                                    <w:spacing w:lineRule="auto" w:line="24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hd w:val="clear" w:color="auto" w:fill="B6DDE8" w:themeFill="accent5" w:themeFillTint="66"/>
                                    <w:spacing w:lineRule="auto" w:line="240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Nível Superior</w:t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Assistente Social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Biólogo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Biomédico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Enfermeiro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Farmacêutico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Fisioterapeuta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Fonoaudiólogo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Médico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Médico Veterinário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Nutricionista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Odontólogo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Psicólogo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Químico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Sanitarista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B6DDE8" w:themeFill="accent5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Terapeuta Ocupacional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restart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Nível Médio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(2º Grau + Curso Específico)</w:t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Assistente Administrativo de Saúde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Técnico de Enfermagem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Técnico de Equipamentos Médicos e Odontológico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Técnico de Higiene Dental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Técnico de Laboratório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Massagista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Oficial de Farmácia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Técnico de Prótese Dentária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881" w:type="dxa"/>
                                  <w:vMerge w:val="continue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tcBorders/>
                                  <w:shd w:color="auto" w:fill="D6E3BC" w:themeFill="accent3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Técnico de Saúde Pública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stroked="f" style="position:absolute;margin-left:-5.65pt;margin-top:0.05pt;width:416.55pt;height:427.5pt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comgrade"/>
                        <w:tblpPr w:bottomFromText="0" w:horzAnchor="text" w:leftFromText="141" w:rightFromText="141" w:tblpX="0" w:tblpXSpec="" w:tblpY="1" w:tblpYSpec="" w:topFromText="0" w:vertAnchor="text"/>
                        <w:tblW w:w="8330" w:type="dxa"/>
                        <w:jc w:val="left"/>
                        <w:tblInd w:w="93" w:type="dxa"/>
                        <w:tblCellMar>
                          <w:top w:w="0" w:type="dxa"/>
                          <w:left w:w="8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881"/>
                        <w:gridCol w:w="5448"/>
                      </w:tblGrid>
                      <w:tr>
                        <w:trPr/>
                        <w:tc>
                          <w:tcPr>
                            <w:tcW w:w="8329" w:type="dxa"/>
                            <w:gridSpan w:val="2"/>
                            <w:tcBorders/>
                            <w:shd w:color="auto" w:fill="EEECE1" w:themeFill="background2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</w:rPr>
                              <w:t>QUADRO PERMANENTE</w:t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tcBorders/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</w:rPr>
                              <w:t>Nível de Escolaridade</w:t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</w:rPr>
                              <w:t>Denominação do Cargo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Nível Superior (+ Curso Específico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Analista Administrativo de Saúde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restart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hd w:val="clear" w:color="auto" w:fill="B6DDE8" w:themeFill="accent5" w:themeFillTint="66"/>
                              <w:spacing w:lineRule="auto" w:line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hd w:val="clear" w:color="auto" w:fill="B6DDE8" w:themeFill="accent5" w:themeFillTint="66"/>
                              <w:spacing w:lineRule="auto" w:line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hd w:val="clear" w:color="auto" w:fill="B6DDE8" w:themeFill="accent5" w:themeFillTint="66"/>
                              <w:spacing w:lineRule="auto" w:line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hd w:val="clear" w:color="auto" w:fill="B6DDE8" w:themeFill="accent5" w:themeFillTint="66"/>
                              <w:spacing w:lineRule="auto" w:line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hd w:val="clear" w:color="auto" w:fill="B6DDE8" w:themeFill="accent5" w:themeFillTint="66"/>
                              <w:spacing w:lineRule="auto" w:line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hd w:val="clear" w:color="auto" w:fill="B6DDE8" w:themeFill="accent5" w:themeFillTint="66"/>
                              <w:spacing w:lineRule="auto" w:line="240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Nível Superior</w:t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Assistente Social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Biólogo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Biomédico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Enfermeiro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Farmacêutico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Fisioterapeuta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Fonoaudiólogo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Médico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Médico Veterinário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Nutricionista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Odontólogo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Psicólogo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Químico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Sanitarista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B6DDE8" w:themeFill="accent5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Terapeuta Ocupacional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restart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Nível Médio</w:t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(2º Grau + Curso Específico)</w:t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Assistente Administrativo de Saúde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Técnico de Enfermagem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Técnico de Equipamentos Médicos e Odontológico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Técnico de Higiene Dental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Técnico de Laboratório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Massagista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Oficial de Farmácia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Técnico de Prótese Dentária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881" w:type="dxa"/>
                            <w:vMerge w:val="continue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5448" w:type="dxa"/>
                            <w:tcBorders/>
                            <w:shd w:color="auto" w:fill="D6E3BC" w:themeFill="accent3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Técnico de Saúde Pública</w:t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br/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right="0" w:hanging="142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right="28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</w:t>
      </w: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tabs>
          <w:tab w:val="left" w:pos="3855" w:leader="none"/>
        </w:tabs>
        <w:ind w:right="0" w:firstLine="709"/>
        <w:rPr/>
      </w:pPr>
      <w:bookmarkStart w:id="100" w:name="__DdeLink__381_1106952606"/>
      <w:bookmarkStart w:id="101" w:name="__DdeLink__376_2071555042"/>
      <w:bookmarkEnd w:id="101"/>
      <w:bookmarkEnd w:id="100"/>
      <w:r>
        <mc:AlternateContent>
          <mc:Choice Requires="wps">
            <w:drawing>
              <wp:anchor behindDoc="0" distT="0" distB="0" distL="89535" distR="89535" simplePos="0" locked="0" layoutInCell="1" allowOverlap="1" relativeHeight="3">
                <wp:simplePos x="0" y="0"/>
                <wp:positionH relativeFrom="column">
                  <wp:posOffset>-1071880</wp:posOffset>
                </wp:positionH>
                <wp:positionV relativeFrom="paragraph">
                  <wp:posOffset>2429510</wp:posOffset>
                </wp:positionV>
                <wp:extent cx="5201285" cy="2518410"/>
                <wp:effectExtent l="0" t="0" r="0" b="0"/>
                <wp:wrapSquare wrapText="bothSides"/>
                <wp:docPr id="3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560" cy="251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comgrade"/>
                              <w:tblpPr w:bottomFromText="0" w:horzAnchor="text" w:leftFromText="141" w:rightFromText="141" w:tblpX="0" w:tblpXSpec="" w:tblpY="1" w:tblpYSpec="" w:topFromText="0" w:vertAnchor="text"/>
                              <w:tblW w:w="8188" w:type="dxa"/>
                              <w:jc w:val="left"/>
                              <w:tblInd w:w="93" w:type="dxa"/>
                              <w:tblCellMar>
                                <w:top w:w="0" w:type="dxa"/>
                                <w:left w:w="8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3226"/>
                              <w:gridCol w:w="4961"/>
                            </w:tblGrid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8187" w:type="dxa"/>
                                  <w:gridSpan w:val="2"/>
                                  <w:tcBorders/>
                                  <w:shd w:color="auto" w:fill="C4BC96" w:themeFill="background2" w:themeFillShade="bf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QUADRO SUPLEMENTAR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bookmarkStart w:id="4" w:name="__UnoMark__1100_1762498619"/>
                                  <w:bookmarkStart w:id="5" w:name="__UnoMark__1100_1762498619"/>
                                  <w:bookmarkEnd w:id="5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26" w:type="dxa"/>
                                  <w:tcBorders/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6" w:name="__UnoMark__1102_1762498619"/>
                                  <w:bookmarkStart w:id="7" w:name="__UnoMark__1101_1762498619"/>
                                  <w:bookmarkEnd w:id="6"/>
                                  <w:bookmarkEnd w:id="7"/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Nível de Escolaridade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/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8" w:name="__UnoMark__1104_1762498619"/>
                                  <w:bookmarkStart w:id="9" w:name="__UnoMark__1103_1762498619"/>
                                  <w:bookmarkEnd w:id="8"/>
                                  <w:bookmarkEnd w:id="9"/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Denominação do Cargo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26" w:type="dxa"/>
                                  <w:tcBorders/>
                                  <w:shd w:color="auto" w:fill="4F81BD" w:themeFill="accent1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0" w:name="__UnoMark__1106_1762498619"/>
                                  <w:bookmarkStart w:id="11" w:name="__UnoMark__1105_1762498619"/>
                                  <w:bookmarkEnd w:id="10"/>
                                  <w:bookmarkEnd w:id="11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>Nível Superior                (Decreto nº 11.940, de 18/09/1988)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/>
                                  <w:shd w:color="auto" w:fill="4F81BD" w:themeFill="accent1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2" w:name="__UnoMark__1108_1762498619"/>
                                  <w:bookmarkStart w:id="13" w:name="__UnoMark__1107_1762498619"/>
                                  <w:bookmarkEnd w:id="12"/>
                                  <w:bookmarkEnd w:id="13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>Oficial de Administração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26" w:type="dxa"/>
                                  <w:vMerge w:val="restart"/>
                                  <w:tcBorders/>
                                  <w:shd w:color="auto" w:fill="EAF1DD" w:themeFill="accent3" w:themeFillTint="33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bookmarkStart w:id="14" w:name="__UnoMark__1109_1762498619"/>
                                  <w:bookmarkStart w:id="15" w:name="__UnoMark__1109_1762498619"/>
                                  <w:bookmarkEnd w:id="15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>Nível Médio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/>
                                    <w:ind w:right="0" w:hanging="0"/>
                                    <w:rPr>
                                      <w:color w:val="00000A"/>
                                    </w:rPr>
                                  </w:pPr>
                                  <w:bookmarkStart w:id="16" w:name="__UnoMark__1110_1762498619"/>
                                  <w:bookmarkEnd w:id="16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>(1º Grau + Curso Específico)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/>
                                  <w:shd w:color="auto" w:fill="EAF1DD" w:themeFill="accent3" w:themeFillTint="33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7" w:name="__UnoMark__1112_1762498619"/>
                                  <w:bookmarkStart w:id="18" w:name="__UnoMark__1111_1762498619"/>
                                  <w:bookmarkEnd w:id="17"/>
                                  <w:bookmarkEnd w:id="18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 xml:space="preserve">Agente Auxiliar Administrativo de Saúde 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26" w:type="dxa"/>
                                  <w:vMerge w:val="continue"/>
                                  <w:tcBorders/>
                                  <w:shd w:color="auto" w:fill="EAF1DD" w:themeFill="accent3" w:themeFillTint="33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bookmarkStart w:id="19" w:name="__UnoMark__1113_1762498619"/>
                                  <w:bookmarkStart w:id="20" w:name="__UnoMark__1114_1762498619"/>
                                  <w:bookmarkStart w:id="21" w:name="__UnoMark__1113_1762498619"/>
                                  <w:bookmarkStart w:id="22" w:name="__UnoMark__1114_1762498619"/>
                                  <w:bookmarkEnd w:id="21"/>
                                  <w:bookmarkEnd w:id="22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/>
                                  <w:shd w:color="auto" w:fill="EAF1DD" w:themeFill="accent3" w:themeFillTint="33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23" w:name="__UnoMark__1116_1762498619"/>
                                  <w:bookmarkStart w:id="24" w:name="__UnoMark__1115_1762498619"/>
                                  <w:bookmarkEnd w:id="23"/>
                                  <w:bookmarkEnd w:id="24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>Agente de Saúde Pública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26" w:type="dxa"/>
                                  <w:vMerge w:val="continue"/>
                                  <w:tcBorders/>
                                  <w:shd w:color="auto" w:fill="EAF1DD" w:themeFill="accent3" w:themeFillTint="33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bookmarkStart w:id="25" w:name="__UnoMark__1117_1762498619"/>
                                  <w:bookmarkStart w:id="26" w:name="__UnoMark__1118_1762498619"/>
                                  <w:bookmarkStart w:id="27" w:name="__UnoMark__1117_1762498619"/>
                                  <w:bookmarkStart w:id="28" w:name="__UnoMark__1118_1762498619"/>
                                  <w:bookmarkEnd w:id="27"/>
                                  <w:bookmarkEnd w:id="28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/>
                                  <w:shd w:color="auto" w:fill="EAF1DD" w:themeFill="accent3" w:themeFillTint="33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29" w:name="__UnoMark__1120_1762498619"/>
                                  <w:bookmarkStart w:id="30" w:name="__UnoMark__1119_1762498619"/>
                                  <w:bookmarkEnd w:id="29"/>
                                  <w:bookmarkEnd w:id="30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>Artífice de Saúde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26" w:type="dxa"/>
                                  <w:vMerge w:val="continue"/>
                                  <w:tcBorders/>
                                  <w:shd w:color="auto" w:fill="EAF1DD" w:themeFill="accent3" w:themeFillTint="33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bookmarkStart w:id="31" w:name="__UnoMark__1121_1762498619"/>
                                  <w:bookmarkStart w:id="32" w:name="__UnoMark__1122_1762498619"/>
                                  <w:bookmarkStart w:id="33" w:name="__UnoMark__1121_1762498619"/>
                                  <w:bookmarkStart w:id="34" w:name="__UnoMark__1122_1762498619"/>
                                  <w:bookmarkEnd w:id="33"/>
                                  <w:bookmarkEnd w:id="34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/>
                                  <w:shd w:color="auto" w:fill="EAF1DD" w:themeFill="accent3" w:themeFillTint="33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35" w:name="__UnoMark__1124_1762498619"/>
                                  <w:bookmarkStart w:id="36" w:name="__UnoMark__1123_1762498619"/>
                                  <w:bookmarkEnd w:id="35"/>
                                  <w:bookmarkEnd w:id="36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>Auxiliar de Enfermagem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26" w:type="dxa"/>
                                  <w:vMerge w:val="continue"/>
                                  <w:tcBorders/>
                                  <w:shd w:color="auto" w:fill="EAF1DD" w:themeFill="accent3" w:themeFillTint="33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bookmarkStart w:id="37" w:name="__UnoMark__1125_1762498619"/>
                                  <w:bookmarkStart w:id="38" w:name="__UnoMark__1126_1762498619"/>
                                  <w:bookmarkStart w:id="39" w:name="__UnoMark__1125_1762498619"/>
                                  <w:bookmarkStart w:id="40" w:name="__UnoMark__1126_1762498619"/>
                                  <w:bookmarkEnd w:id="39"/>
                                  <w:bookmarkEnd w:id="40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/>
                                  <w:shd w:color="auto" w:fill="EAF1DD" w:themeFill="accent3" w:themeFillTint="33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41" w:name="__UnoMark__1128_1762498619"/>
                                  <w:bookmarkStart w:id="42" w:name="__UnoMark__1127_1762498619"/>
                                  <w:bookmarkEnd w:id="41"/>
                                  <w:bookmarkEnd w:id="42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>Operador de Raios X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26" w:type="dxa"/>
                                  <w:vMerge w:val="restart"/>
                                  <w:tcBorders/>
                                  <w:shd w:color="auto" w:fill="B8CCE4" w:themeFill="accent1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43" w:name="__UnoMark__1129_1762498619"/>
                                  <w:bookmarkEnd w:id="43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>Nível Elementar Especializado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44" w:name="__UnoMark__1130_1762498619"/>
                                  <w:bookmarkEnd w:id="44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>(Primário + Treinamento)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/>
                                  <w:shd w:color="auto" w:fill="B8CCE4" w:themeFill="accent1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45" w:name="__UnoMark__1132_1762498619"/>
                                  <w:bookmarkStart w:id="46" w:name="__UnoMark__1131_1762498619"/>
                                  <w:bookmarkEnd w:id="45"/>
                                  <w:bookmarkEnd w:id="46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>Auxiliar Administrativo de Serviços de Saúde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26" w:type="dxa"/>
                                  <w:vMerge w:val="continue"/>
                                  <w:tcBorders/>
                                  <w:shd w:color="auto" w:fill="B8CCE4" w:themeFill="accent1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pPr>
                                  <w:bookmarkStart w:id="47" w:name="__UnoMark__1133_1762498619"/>
                                  <w:bookmarkStart w:id="48" w:name="__UnoMark__1134_1762498619"/>
                                  <w:bookmarkStart w:id="49" w:name="__UnoMark__1133_1762498619"/>
                                  <w:bookmarkStart w:id="50" w:name="__UnoMark__1134_1762498619"/>
                                  <w:bookmarkEnd w:id="49"/>
                                  <w:bookmarkEnd w:id="50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/>
                                  <w:shd w:color="auto" w:fill="B8CCE4" w:themeFill="accent1" w:themeFillTint="66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/>
                                    <w:ind w:left="0" w:right="0" w:hanging="0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51" w:name="__UnoMark__1135_1762498619"/>
                                  <w:bookmarkEnd w:id="51"/>
                                  <w:r>
                                    <w:rPr>
                                      <w:rFonts w:cs="Times New Roman" w:ascii="Times New Roman" w:hAnsi="Times New Roman"/>
                                      <w:color w:val="00000A"/>
                                      <w:sz w:val="24"/>
                                      <w:szCs w:val="24"/>
                                    </w:rPr>
                                    <w:t xml:space="preserve">Auxiliar Operacional de Serviços de Saúde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stroked="f" style="position:absolute;margin-left:-84.4pt;margin-top:191.3pt;width:409.45pt;height:198.2pt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comgrade"/>
                        <w:tblpPr w:bottomFromText="0" w:horzAnchor="text" w:leftFromText="141" w:rightFromText="141" w:tblpX="0" w:tblpXSpec="" w:tblpY="1" w:tblpYSpec="" w:topFromText="0" w:vertAnchor="text"/>
                        <w:tblW w:w="8188" w:type="dxa"/>
                        <w:jc w:val="left"/>
                        <w:tblInd w:w="93" w:type="dxa"/>
                        <w:tblCellMar>
                          <w:top w:w="0" w:type="dxa"/>
                          <w:left w:w="8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3226"/>
                        <w:gridCol w:w="4961"/>
                      </w:tblGrid>
                      <w:tr>
                        <w:trPr>
                          <w:trHeight w:val="120" w:hRule="atLeast"/>
                        </w:trPr>
                        <w:tc>
                          <w:tcPr>
                            <w:tcW w:w="8187" w:type="dxa"/>
                            <w:gridSpan w:val="2"/>
                            <w:tcBorders/>
                            <w:shd w:color="auto" w:fill="C4BC96" w:themeFill="background2" w:themeFillShade="bf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QUADRO SUPLEMENTAR</w:t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bookmarkStart w:id="52" w:name="__UnoMark__1100_1762498619"/>
                            <w:bookmarkStart w:id="53" w:name="__UnoMark__1100_1762498619"/>
                            <w:bookmarkEnd w:id="53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26" w:type="dxa"/>
                            <w:tcBorders/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54" w:name="__UnoMark__1102_1762498619"/>
                            <w:bookmarkStart w:id="55" w:name="__UnoMark__1101_1762498619"/>
                            <w:bookmarkEnd w:id="54"/>
                            <w:bookmarkEnd w:id="55"/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Nível de Escolaridade</w:t>
                            </w:r>
                          </w:p>
                        </w:tc>
                        <w:tc>
                          <w:tcPr>
                            <w:tcW w:w="4961" w:type="dxa"/>
                            <w:tcBorders/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56" w:name="__UnoMark__1104_1762498619"/>
                            <w:bookmarkStart w:id="57" w:name="__UnoMark__1103_1762498619"/>
                            <w:bookmarkEnd w:id="56"/>
                            <w:bookmarkEnd w:id="57"/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Denominação do Cargo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26" w:type="dxa"/>
                            <w:tcBorders/>
                            <w:shd w:color="auto" w:fill="4F81BD" w:themeFill="accent1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58" w:name="__UnoMark__1106_1762498619"/>
                            <w:bookmarkStart w:id="59" w:name="__UnoMark__1105_1762498619"/>
                            <w:bookmarkEnd w:id="58"/>
                            <w:bookmarkEnd w:id="59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>Nível Superior                (Decreto nº 11.940, de 18/09/1988)</w:t>
                            </w:r>
                          </w:p>
                        </w:tc>
                        <w:tc>
                          <w:tcPr>
                            <w:tcW w:w="4961" w:type="dxa"/>
                            <w:tcBorders/>
                            <w:shd w:color="auto" w:fill="4F81BD" w:themeFill="accent1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60" w:name="__UnoMark__1108_1762498619"/>
                            <w:bookmarkStart w:id="61" w:name="__UnoMark__1107_1762498619"/>
                            <w:bookmarkEnd w:id="60"/>
                            <w:bookmarkEnd w:id="61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>Oficial de Administração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26" w:type="dxa"/>
                            <w:vMerge w:val="restart"/>
                            <w:tcBorders/>
                            <w:shd w:color="auto" w:fill="EAF1DD" w:themeFill="accent3" w:themeFillTint="33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bookmarkStart w:id="62" w:name="__UnoMark__1109_1762498619"/>
                            <w:bookmarkStart w:id="63" w:name="__UnoMark__1109_1762498619"/>
                            <w:bookmarkEnd w:id="63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>Nível Médio</w:t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ind w:right="0" w:hanging="0"/>
                              <w:rPr>
                                <w:color w:val="00000A"/>
                              </w:rPr>
                            </w:pPr>
                            <w:bookmarkStart w:id="64" w:name="__UnoMark__1110_1762498619"/>
                            <w:bookmarkEnd w:id="64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>(1º Grau + Curso Específico)</w:t>
                            </w:r>
                          </w:p>
                        </w:tc>
                        <w:tc>
                          <w:tcPr>
                            <w:tcW w:w="4961" w:type="dxa"/>
                            <w:tcBorders/>
                            <w:shd w:color="auto" w:fill="EAF1DD" w:themeFill="accent3" w:themeFillTint="33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65" w:name="__UnoMark__1112_1762498619"/>
                            <w:bookmarkStart w:id="66" w:name="__UnoMark__1111_1762498619"/>
                            <w:bookmarkEnd w:id="65"/>
                            <w:bookmarkEnd w:id="66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 xml:space="preserve">Agente Auxiliar Administrativo de Saúde 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26" w:type="dxa"/>
                            <w:vMerge w:val="continue"/>
                            <w:tcBorders/>
                            <w:shd w:color="auto" w:fill="EAF1DD" w:themeFill="accent3" w:themeFillTint="33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bookmarkStart w:id="67" w:name="__UnoMark__1113_1762498619"/>
                            <w:bookmarkStart w:id="68" w:name="__UnoMark__1114_1762498619"/>
                            <w:bookmarkStart w:id="69" w:name="__UnoMark__1113_1762498619"/>
                            <w:bookmarkStart w:id="70" w:name="__UnoMark__1114_1762498619"/>
                            <w:bookmarkEnd w:id="69"/>
                            <w:bookmarkEnd w:id="70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4961" w:type="dxa"/>
                            <w:tcBorders/>
                            <w:shd w:color="auto" w:fill="EAF1DD" w:themeFill="accent3" w:themeFillTint="33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71" w:name="__UnoMark__1116_1762498619"/>
                            <w:bookmarkStart w:id="72" w:name="__UnoMark__1115_1762498619"/>
                            <w:bookmarkEnd w:id="71"/>
                            <w:bookmarkEnd w:id="72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>Agente de Saúde Pública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26" w:type="dxa"/>
                            <w:vMerge w:val="continue"/>
                            <w:tcBorders/>
                            <w:shd w:color="auto" w:fill="EAF1DD" w:themeFill="accent3" w:themeFillTint="33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bookmarkStart w:id="73" w:name="__UnoMark__1117_1762498619"/>
                            <w:bookmarkStart w:id="74" w:name="__UnoMark__1118_1762498619"/>
                            <w:bookmarkStart w:id="75" w:name="__UnoMark__1117_1762498619"/>
                            <w:bookmarkStart w:id="76" w:name="__UnoMark__1118_1762498619"/>
                            <w:bookmarkEnd w:id="75"/>
                            <w:bookmarkEnd w:id="76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4961" w:type="dxa"/>
                            <w:tcBorders/>
                            <w:shd w:color="auto" w:fill="EAF1DD" w:themeFill="accent3" w:themeFillTint="33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77" w:name="__UnoMark__1120_1762498619"/>
                            <w:bookmarkStart w:id="78" w:name="__UnoMark__1119_1762498619"/>
                            <w:bookmarkEnd w:id="77"/>
                            <w:bookmarkEnd w:id="78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>Artífice de Saúde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26" w:type="dxa"/>
                            <w:vMerge w:val="continue"/>
                            <w:tcBorders/>
                            <w:shd w:color="auto" w:fill="EAF1DD" w:themeFill="accent3" w:themeFillTint="33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bookmarkStart w:id="79" w:name="__UnoMark__1121_1762498619"/>
                            <w:bookmarkStart w:id="80" w:name="__UnoMark__1122_1762498619"/>
                            <w:bookmarkStart w:id="81" w:name="__UnoMark__1121_1762498619"/>
                            <w:bookmarkStart w:id="82" w:name="__UnoMark__1122_1762498619"/>
                            <w:bookmarkEnd w:id="81"/>
                            <w:bookmarkEnd w:id="82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4961" w:type="dxa"/>
                            <w:tcBorders/>
                            <w:shd w:color="auto" w:fill="EAF1DD" w:themeFill="accent3" w:themeFillTint="33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83" w:name="__UnoMark__1124_1762498619"/>
                            <w:bookmarkStart w:id="84" w:name="__UnoMark__1123_1762498619"/>
                            <w:bookmarkEnd w:id="83"/>
                            <w:bookmarkEnd w:id="84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>Auxiliar de Enfermagem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26" w:type="dxa"/>
                            <w:vMerge w:val="continue"/>
                            <w:tcBorders/>
                            <w:shd w:color="auto" w:fill="EAF1DD" w:themeFill="accent3" w:themeFillTint="33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bookmarkStart w:id="85" w:name="__UnoMark__1125_1762498619"/>
                            <w:bookmarkStart w:id="86" w:name="__UnoMark__1126_1762498619"/>
                            <w:bookmarkStart w:id="87" w:name="__UnoMark__1125_1762498619"/>
                            <w:bookmarkStart w:id="88" w:name="__UnoMark__1126_1762498619"/>
                            <w:bookmarkEnd w:id="87"/>
                            <w:bookmarkEnd w:id="88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4961" w:type="dxa"/>
                            <w:tcBorders/>
                            <w:shd w:color="auto" w:fill="EAF1DD" w:themeFill="accent3" w:themeFillTint="33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89" w:name="__UnoMark__1128_1762498619"/>
                            <w:bookmarkStart w:id="90" w:name="__UnoMark__1127_1762498619"/>
                            <w:bookmarkEnd w:id="89"/>
                            <w:bookmarkEnd w:id="90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>Operador de Raios X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26" w:type="dxa"/>
                            <w:vMerge w:val="restart"/>
                            <w:tcBorders/>
                            <w:shd w:color="auto" w:fill="B8CCE4" w:themeFill="accent1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91" w:name="__UnoMark__1129_1762498619"/>
                            <w:bookmarkEnd w:id="91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>Nível Elementar Especializado</w:t>
                            </w:r>
                          </w:p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92" w:name="__UnoMark__1130_1762498619"/>
                            <w:bookmarkEnd w:id="92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>(Primário + Treinamento)</w:t>
                            </w:r>
                          </w:p>
                        </w:tc>
                        <w:tc>
                          <w:tcPr>
                            <w:tcW w:w="4961" w:type="dxa"/>
                            <w:tcBorders/>
                            <w:shd w:color="auto" w:fill="B8CCE4" w:themeFill="accent1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93" w:name="__UnoMark__1132_1762498619"/>
                            <w:bookmarkStart w:id="94" w:name="__UnoMark__1131_1762498619"/>
                            <w:bookmarkEnd w:id="93"/>
                            <w:bookmarkEnd w:id="94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>Auxiliar Administrativo de Serviços de Saúde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26" w:type="dxa"/>
                            <w:vMerge w:val="continue"/>
                            <w:tcBorders/>
                            <w:shd w:color="auto" w:fill="B8CCE4" w:themeFill="accent1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rFonts w:ascii="Times New Roman" w:hAnsi="Times New Roman" w:cs="Times New Roman"/>
                                <w:color w:val="00000A"/>
                                <w:sz w:val="24"/>
                                <w:szCs w:val="24"/>
                              </w:rPr>
                            </w:pPr>
                            <w:bookmarkStart w:id="95" w:name="__UnoMark__1133_1762498619"/>
                            <w:bookmarkStart w:id="96" w:name="__UnoMark__1134_1762498619"/>
                            <w:bookmarkStart w:id="97" w:name="__UnoMark__1133_1762498619"/>
                            <w:bookmarkStart w:id="98" w:name="__UnoMark__1134_1762498619"/>
                            <w:bookmarkEnd w:id="97"/>
                            <w:bookmarkEnd w:id="98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4961" w:type="dxa"/>
                            <w:tcBorders/>
                            <w:shd w:color="auto" w:fill="B8CCE4" w:themeFill="accent1" w:themeFillTint="66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/>
                              <w:ind w:left="0" w:right="0" w:hanging="0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99" w:name="__UnoMark__1135_1762498619"/>
                            <w:bookmarkEnd w:id="99"/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4"/>
                                <w:szCs w:val="24"/>
                              </w:rPr>
                              <w:t xml:space="preserve">Auxiliar Operacional de Serviços de Saúde </w:t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3083560</wp:posOffset>
                </wp:positionH>
                <wp:positionV relativeFrom="paragraph">
                  <wp:posOffset>1766570</wp:posOffset>
                </wp:positionV>
                <wp:extent cx="1659255" cy="17018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520" cy="16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Anexo II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242.8pt;margin-top:139.1pt;width:130.55pt;height:13.3pt">
                <w10:wrap type="square"/>
                <v:fill on="false" o:detectmouseclick="t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>
                          <w:color w:val="00000A"/>
                        </w:rPr>
                        <w:t>Anexo II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360"/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/>
      <w:ind w:right="0" w:firstLine="709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231f8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231f8"/>
    <w:pPr>
      <w:spacing w:lineRule="auto" w:line="240"/>
    </w:pPr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5704a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LibreOffice/4.4.3.2$Windows_x86 LibreOffice_project/88805f81e9fe61362df02b9941de8e38a9b5fd16</Application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2018-04-02T21:53:00Z</dcterms:created>
  <dc:creator>Coordenador de Administração de RH</dc:creator>
  <dc:language>pt-BR</dc:language>
  <cp:lastPrinted>2015-03-09T19:04:00Z</cp:lastPrinted>
  <dcterms:modified xsi:type="dcterms:W3CDTF">2018-04-02T19:47:46Z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